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5B593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7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5B593C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Копейкина, О.М.,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ПВУ, делопроизводитель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5B593C" w:rsidP="00A10747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Публичные слушания назначены </w:t>
      </w:r>
      <w:r w:rsidR="004C24E5" w:rsidRPr="002A634F">
        <w:rPr>
          <w:rFonts w:ascii="Times New Roman" w:hAnsi="Times New Roman" w:cs="Times New Roman"/>
        </w:rPr>
        <w:t>Постановлением администрации Спасского</w:t>
      </w:r>
      <w:r w:rsidRPr="002A634F">
        <w:rPr>
          <w:rFonts w:ascii="Times New Roman" w:hAnsi="Times New Roman" w:cs="Times New Roman"/>
        </w:rPr>
        <w:t xml:space="preserve"> сельсовета №</w:t>
      </w:r>
      <w:r w:rsidR="00A10747">
        <w:rPr>
          <w:rFonts w:ascii="Times New Roman" w:hAnsi="Times New Roman" w:cs="Times New Roman"/>
        </w:rPr>
        <w:t>10</w:t>
      </w:r>
      <w:r w:rsidR="002A634F" w:rsidRPr="002A634F">
        <w:rPr>
          <w:rFonts w:ascii="Times New Roman" w:hAnsi="Times New Roman" w:cs="Times New Roman"/>
        </w:rPr>
        <w:t>-п</w:t>
      </w:r>
      <w:r w:rsidRPr="002A634F">
        <w:rPr>
          <w:rFonts w:ascii="Times New Roman" w:hAnsi="Times New Roman" w:cs="Times New Roman"/>
        </w:rPr>
        <w:t xml:space="preserve"> от </w:t>
      </w:r>
      <w:r w:rsidR="005B593C">
        <w:rPr>
          <w:rFonts w:ascii="Times New Roman" w:hAnsi="Times New Roman" w:cs="Times New Roman"/>
        </w:rPr>
        <w:t>2</w:t>
      </w:r>
      <w:r w:rsidR="00A10747">
        <w:rPr>
          <w:rFonts w:ascii="Times New Roman" w:hAnsi="Times New Roman" w:cs="Times New Roman"/>
        </w:rPr>
        <w:t>2</w:t>
      </w:r>
      <w:r w:rsidR="002A634F" w:rsidRPr="002A634F">
        <w:rPr>
          <w:rFonts w:ascii="Times New Roman" w:hAnsi="Times New Roman" w:cs="Times New Roman"/>
        </w:rPr>
        <w:t>.0</w:t>
      </w:r>
      <w:r w:rsidR="00A10747">
        <w:rPr>
          <w:rFonts w:ascii="Times New Roman" w:hAnsi="Times New Roman" w:cs="Times New Roman"/>
        </w:rPr>
        <w:t>3</w:t>
      </w:r>
      <w:r w:rsidR="002A634F" w:rsidRPr="002A634F">
        <w:rPr>
          <w:rFonts w:ascii="Times New Roman" w:hAnsi="Times New Roman" w:cs="Times New Roman"/>
        </w:rPr>
        <w:t>.202</w:t>
      </w:r>
      <w:r w:rsidR="005B593C">
        <w:rPr>
          <w:rFonts w:ascii="Times New Roman" w:hAnsi="Times New Roman" w:cs="Times New Roman"/>
        </w:rPr>
        <w:t>3</w:t>
      </w:r>
      <w:r w:rsidRPr="002A634F">
        <w:rPr>
          <w:rFonts w:ascii="Times New Roman" w:hAnsi="Times New Roman" w:cs="Times New Roman"/>
        </w:rPr>
        <w:t xml:space="preserve"> г.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>ПОВЕСТКА   ДНЯ:</w:t>
      </w:r>
    </w:p>
    <w:p w:rsidR="00BE76B4" w:rsidRPr="002A634F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A10747" w:rsidRDefault="00BE76B4" w:rsidP="00A10747">
      <w:pPr>
        <w:pStyle w:val="ac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747" w:rsidRPr="001143E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Спасский сельсовет </w:t>
      </w:r>
      <w:proofErr w:type="spellStart"/>
      <w:r w:rsidR="00A10747" w:rsidRPr="001143E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10747" w:rsidRPr="001143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10747" w:rsidRPr="00114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76B4" w:rsidRPr="002A634F" w:rsidRDefault="00BE76B4" w:rsidP="002A63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BE76B4" w:rsidRPr="002A634F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A634F" w:rsidRDefault="00A10747" w:rsidP="00A1074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Ж.Н.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4C24E5" w:rsidRPr="002A634F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A634F">
        <w:tblPrEx>
          <w:tblLook w:val="0000"/>
        </w:tblPrEx>
        <w:tc>
          <w:tcPr>
            <w:tcW w:w="2268" w:type="dxa"/>
            <w:gridSpan w:val="2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Pr="002A634F" w:rsidRDefault="00A10747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Демидову Жанну Николаевну</w:t>
            </w:r>
            <w:r w:rsidR="00BE76B4" w:rsidRPr="002A634F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специалиста 1 категории</w:t>
            </w:r>
            <w:r w:rsidR="00BE76B4" w:rsidRPr="002A634F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  <w:r w:rsidR="004C24E5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BE76B4" w:rsidRPr="00A10747" w:rsidRDefault="002A634F" w:rsidP="00A10747">
            <w:pPr>
              <w:pStyle w:val="ac"/>
              <w:tabs>
                <w:tab w:val="left" w:pos="109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747" w:rsidRPr="001143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благоустройства территории муниципального образования Спасский сельсовет </w:t>
            </w:r>
            <w:proofErr w:type="spellStart"/>
            <w:r w:rsidR="00A10747" w:rsidRPr="001143E9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="00A10747" w:rsidRPr="001143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 w:rsidR="00A10747" w:rsidRPr="001143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634F">
              <w:rPr>
                <w:rFonts w:ascii="Times New Roman" w:hAnsi="Times New Roman" w:cs="Times New Roman"/>
              </w:rPr>
              <w:t>»</w:t>
            </w:r>
          </w:p>
        </w:tc>
      </w:tr>
    </w:tbl>
    <w:p w:rsidR="00121391" w:rsidRDefault="00121391" w:rsidP="001213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0747">
        <w:rPr>
          <w:rFonts w:ascii="Times New Roman" w:hAnsi="Times New Roman" w:cs="Times New Roman"/>
          <w:sz w:val="28"/>
          <w:szCs w:val="28"/>
        </w:rPr>
        <w:t>10.12.2022г поступил протест прокуратуры на решение Совета депутатов Спасского сельсовета от 17.06.2016 № 51 (в редакции от 05.07.2018 от №110-р)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3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Правил благоустройства территории Спасского сельсовета </w:t>
      </w:r>
      <w:proofErr w:type="spellStart"/>
      <w:r w:rsidRPr="00121391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1213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который был рассмотрен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двадцать первого </w:t>
      </w:r>
      <w:r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 Было решено:</w:t>
      </w:r>
    </w:p>
    <w:p w:rsidR="00121391" w:rsidRPr="00012761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61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проект решения Совета депутатов Спасского сельсовета «О внесении изменений в Правила благоустройства территории муниципального образования Спасский сельсовет </w:t>
      </w:r>
      <w:proofErr w:type="spellStart"/>
      <w:r w:rsidRPr="0001276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1276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согласно приложению № 1 к настоящему решению.</w:t>
      </w:r>
    </w:p>
    <w:p w:rsidR="00121391" w:rsidRPr="00372606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2606">
        <w:rPr>
          <w:rFonts w:ascii="Times New Roman" w:hAnsi="Times New Roman" w:cs="Times New Roman"/>
          <w:sz w:val="28"/>
          <w:szCs w:val="28"/>
        </w:rPr>
        <w:t xml:space="preserve">. Провести публичные слушание по проекту решения Совета депутатов Спасского сельсовета «О внесении изменений в Правила благоустройства территории муниципального образования Спасский сельсовет </w:t>
      </w:r>
      <w:proofErr w:type="spellStart"/>
      <w:r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 5 апреля 2023 года в 17-00 часов в здании сельского дома культуры: Оренбургская область, </w:t>
      </w:r>
      <w:proofErr w:type="spellStart"/>
      <w:r w:rsidRPr="0037260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72606">
        <w:rPr>
          <w:rFonts w:ascii="Times New Roman" w:hAnsi="Times New Roman" w:cs="Times New Roman"/>
          <w:sz w:val="28"/>
          <w:szCs w:val="28"/>
        </w:rPr>
        <w:t xml:space="preserve"> район, село Спасское, ул. Лесная, 103.</w:t>
      </w:r>
    </w:p>
    <w:p w:rsidR="00121391" w:rsidRPr="00372606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2606">
        <w:rPr>
          <w:rFonts w:ascii="Times New Roman" w:hAnsi="Times New Roman" w:cs="Times New Roman"/>
          <w:sz w:val="28"/>
          <w:szCs w:val="28"/>
        </w:rPr>
        <w:t xml:space="preserve">. Определить местом сбора предложений и замечаний всех заинтересованных лиц по проекту в здании администрации Оренбургская область, </w:t>
      </w:r>
      <w:proofErr w:type="spellStart"/>
      <w:r w:rsidRPr="0037260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72606">
        <w:rPr>
          <w:rFonts w:ascii="Times New Roman" w:hAnsi="Times New Roman" w:cs="Times New Roman"/>
          <w:sz w:val="28"/>
          <w:szCs w:val="28"/>
        </w:rPr>
        <w:t xml:space="preserve"> район, село Спасское, кабинет главы администрации и установить срок подачи замечаний и предложений по 05.04.2023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CB56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61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</w:t>
      </w:r>
      <w:r w:rsidRPr="00372606">
        <w:rPr>
          <w:rFonts w:ascii="Times New Roman" w:hAnsi="Times New Roman" w:cs="Times New Roman"/>
          <w:sz w:val="28"/>
          <w:szCs w:val="28"/>
        </w:rPr>
        <w:t>.</w:t>
      </w:r>
    </w:p>
    <w:p w:rsidR="00BE76B4" w:rsidRPr="00121391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2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06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сбор и обобщение предложений и замечаний населения по проекту Решения Совета депутатов Спасского сельсовета </w:t>
      </w:r>
      <w:proofErr w:type="spellStart"/>
      <w:r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 внесении изменений в Правила благоустройства территории муниципального образования Спасский сельсовет </w:t>
      </w:r>
      <w:proofErr w:type="spellStart"/>
      <w:r w:rsidRPr="003726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726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606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Pr="00372606">
        <w:rPr>
          <w:rFonts w:ascii="Times New Roman" w:hAnsi="Times New Roman" w:cs="Times New Roman"/>
          <w:sz w:val="28"/>
          <w:szCs w:val="28"/>
        </w:rPr>
        <w:t xml:space="preserve"> Алексея Николаевича, члена постоянной комиссии по бюджетной, налоговой и финансовой политике, собственности и экономическим вопросам, торговле и быту Совета депутатов сельсовета.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BE76B4" w:rsidRPr="002A634F">
        <w:trPr>
          <w:trHeight w:val="899"/>
        </w:trPr>
        <w:tc>
          <w:tcPr>
            <w:tcW w:w="2268" w:type="dxa"/>
          </w:tcPr>
          <w:p w:rsidR="00BE76B4" w:rsidRPr="002A634F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A634F" w:rsidRDefault="002A634F" w:rsidP="003D1EBE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A634F">
              <w:rPr>
                <w:rFonts w:ascii="Times New Roman" w:hAnsi="Times New Roman" w:cs="Times New Roman"/>
              </w:rPr>
              <w:t>Лашманов</w:t>
            </w:r>
            <w:proofErr w:type="spellEnd"/>
            <w:r w:rsidRPr="002A634F">
              <w:rPr>
                <w:rFonts w:ascii="Times New Roman" w:hAnsi="Times New Roman" w:cs="Times New Roman"/>
              </w:rPr>
              <w:t xml:space="preserve"> А.Н.</w:t>
            </w:r>
            <w:r w:rsidR="00BE76B4" w:rsidRPr="002A634F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 w:rsidR="003D1EBE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</w:p>
    <w:p w:rsidR="00121391" w:rsidRDefault="00BE76B4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</w:t>
      </w:r>
      <w:r w:rsidR="00121391" w:rsidRPr="004D677D">
        <w:rPr>
          <w:rFonts w:ascii="Times New Roman" w:hAnsi="Times New Roman" w:cs="Times New Roman"/>
          <w:sz w:val="28"/>
          <w:szCs w:val="28"/>
        </w:rPr>
        <w:t>1.</w:t>
      </w:r>
      <w:r w:rsidR="00121391">
        <w:rPr>
          <w:rFonts w:ascii="Times New Roman" w:hAnsi="Times New Roman" w:cs="Times New Roman"/>
          <w:sz w:val="28"/>
          <w:szCs w:val="28"/>
        </w:rPr>
        <w:t xml:space="preserve"> </w:t>
      </w:r>
      <w:r w:rsidR="00121391"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1391" w:rsidRPr="005B11A1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Спасский сельсовет</w:t>
      </w:r>
      <w:r w:rsidR="0012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391" w:rsidRPr="005B11A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21391" w:rsidRPr="005B11A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21391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121391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121391" w:rsidRPr="004D677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21391"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21391" w:rsidRPr="004D677D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 w:rsidR="00121391">
        <w:rPr>
          <w:rFonts w:ascii="Times New Roman" w:hAnsi="Times New Roman" w:cs="Times New Roman"/>
          <w:sz w:val="28"/>
          <w:szCs w:val="28"/>
        </w:rPr>
        <w:t>ской области от 17.06.2016</w:t>
      </w:r>
      <w:r w:rsidR="00121391" w:rsidRPr="0096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391" w:rsidRPr="00960174">
        <w:rPr>
          <w:rFonts w:ascii="Times New Roman" w:hAnsi="Times New Roman" w:cs="Times New Roman"/>
          <w:sz w:val="28"/>
          <w:szCs w:val="28"/>
        </w:rPr>
        <w:t>г</w:t>
      </w:r>
      <w:r w:rsidR="00121391">
        <w:rPr>
          <w:rFonts w:ascii="Times New Roman" w:hAnsi="Times New Roman" w:cs="Times New Roman"/>
          <w:sz w:val="28"/>
          <w:szCs w:val="28"/>
        </w:rPr>
        <w:t>.№</w:t>
      </w:r>
      <w:proofErr w:type="spellEnd"/>
      <w:r w:rsidR="00121391">
        <w:rPr>
          <w:rFonts w:ascii="Times New Roman" w:hAnsi="Times New Roman" w:cs="Times New Roman"/>
          <w:sz w:val="28"/>
          <w:szCs w:val="28"/>
        </w:rPr>
        <w:t xml:space="preserve"> 51, </w:t>
      </w:r>
      <w:r w:rsidR="00121391"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 w:rsidR="00121391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121391" w:rsidRPr="0007225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21391" w:rsidRPr="000722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21391" w:rsidRPr="00072254">
        <w:rPr>
          <w:rFonts w:ascii="Times New Roman" w:hAnsi="Times New Roman" w:cs="Times New Roman"/>
          <w:sz w:val="28"/>
          <w:szCs w:val="28"/>
        </w:rPr>
        <w:t xml:space="preserve"> района Оренбур</w:t>
      </w:r>
      <w:r w:rsidR="00121391">
        <w:rPr>
          <w:rFonts w:ascii="Times New Roman" w:hAnsi="Times New Roman" w:cs="Times New Roman"/>
          <w:sz w:val="28"/>
          <w:szCs w:val="28"/>
        </w:rPr>
        <w:t xml:space="preserve">гской области от 05.07.2018 № 110-р,(далее – Правила) </w:t>
      </w:r>
      <w:r w:rsidR="00121391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1391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2 пункта 2.22.1.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121391" w:rsidRPr="004D677D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121391" w:rsidRPr="00F617E8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.Пункт 2.22.8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1391" w:rsidRPr="000B5146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146">
        <w:rPr>
          <w:rFonts w:ascii="Times New Roman" w:hAnsi="Times New Roman" w:cs="Times New Roman"/>
          <w:sz w:val="28"/>
          <w:szCs w:val="28"/>
        </w:rPr>
        <w:t xml:space="preserve">2.22.8. </w:t>
      </w:r>
      <w:r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121391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2.22.9.Правил изложить в следующей редакции:</w:t>
      </w:r>
    </w:p>
    <w:p w:rsidR="00121391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121391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 Правил изложить в следующей редакции:</w:t>
      </w:r>
    </w:p>
    <w:p w:rsidR="00121391" w:rsidRPr="00CD40AD" w:rsidRDefault="00121391" w:rsidP="0012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4637">
        <w:rPr>
          <w:rFonts w:ascii="Times New Roman" w:hAnsi="Times New Roman" w:cs="Times New Roman"/>
          <w:sz w:val="28"/>
          <w:szCs w:val="28"/>
        </w:rPr>
        <w:t xml:space="preserve"> району Оренбургской области;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4F" w:rsidRPr="002A634F" w:rsidRDefault="00BE76B4" w:rsidP="005E1FC1">
      <w:pPr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Предложил</w:t>
      </w:r>
      <w:r w:rsidR="00121391">
        <w:rPr>
          <w:rFonts w:ascii="Times New Roman" w:hAnsi="Times New Roman" w:cs="Times New Roman"/>
          <w:sz w:val="28"/>
          <w:szCs w:val="28"/>
        </w:rPr>
        <w:t xml:space="preserve">: </w:t>
      </w:r>
      <w:r w:rsidRPr="002A634F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2A634F">
        <w:rPr>
          <w:rFonts w:ascii="Times New Roman" w:hAnsi="Times New Roman" w:cs="Times New Roman"/>
          <w:sz w:val="28"/>
          <w:szCs w:val="28"/>
        </w:rPr>
        <w:t xml:space="preserve"> </w:t>
      </w:r>
      <w:r w:rsidR="002A634F" w:rsidRPr="002A634F">
        <w:rPr>
          <w:rFonts w:ascii="Times New Roman" w:hAnsi="Times New Roman" w:cs="Times New Roman"/>
          <w:sz w:val="28"/>
          <w:szCs w:val="28"/>
        </w:rPr>
        <w:t>«</w:t>
      </w:r>
      <w:r w:rsidR="005E1FC1" w:rsidRPr="001143E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Спасский сельсовет </w:t>
      </w:r>
      <w:proofErr w:type="spellStart"/>
      <w:r w:rsidR="005E1FC1" w:rsidRPr="001143E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E1FC1" w:rsidRPr="001143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A634F" w:rsidRPr="002A634F">
        <w:rPr>
          <w:rFonts w:ascii="Times New Roman" w:hAnsi="Times New Roman" w:cs="Times New Roman"/>
          <w:sz w:val="28"/>
          <w:szCs w:val="28"/>
        </w:rPr>
        <w:t>»</w:t>
      </w:r>
    </w:p>
    <w:p w:rsidR="00BE76B4" w:rsidRPr="002A634F" w:rsidRDefault="00BE76B4" w:rsidP="002A634F">
      <w:pPr>
        <w:pStyle w:val="ac"/>
        <w:spacing w:before="0" w:beforeAutospacing="0" w:after="0" w:afterAutospacing="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Председательствующий </w:t>
      </w:r>
      <w:proofErr w:type="spellStart"/>
      <w:r w:rsidR="002A634F" w:rsidRPr="002A634F">
        <w:rPr>
          <w:rFonts w:ascii="Times New Roman" w:hAnsi="Times New Roman" w:cs="Times New Roman"/>
        </w:rPr>
        <w:t>Губанков</w:t>
      </w:r>
      <w:proofErr w:type="spellEnd"/>
      <w:r w:rsidR="002A634F" w:rsidRPr="002A634F">
        <w:rPr>
          <w:rFonts w:ascii="Times New Roman" w:hAnsi="Times New Roman" w:cs="Times New Roman"/>
        </w:rPr>
        <w:t xml:space="preserve"> А.М.</w:t>
      </w:r>
      <w:r w:rsidRPr="002A634F">
        <w:rPr>
          <w:rFonts w:ascii="Times New Roman" w:hAnsi="Times New Roman" w:cs="Times New Roman"/>
        </w:rPr>
        <w:t xml:space="preserve"> -  глава администрации  </w:t>
      </w:r>
      <w:r w:rsidR="003D1EBE" w:rsidRPr="002A634F">
        <w:rPr>
          <w:rFonts w:ascii="Times New Roman" w:hAnsi="Times New Roman" w:cs="Times New Roman"/>
        </w:rPr>
        <w:t>Спасский</w:t>
      </w:r>
      <w:r w:rsidRPr="002A634F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BE76B4" w:rsidRPr="002A634F">
        <w:tc>
          <w:tcPr>
            <w:tcW w:w="2268" w:type="dxa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Воздержалось     – нет.</w:t>
            </w:r>
          </w:p>
        </w:tc>
      </w:tr>
    </w:tbl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Итоги публичных слушаний подвел </w:t>
      </w:r>
      <w:proofErr w:type="spellStart"/>
      <w:r w:rsidR="002A634F" w:rsidRPr="002A634F">
        <w:rPr>
          <w:rFonts w:ascii="Times New Roman" w:hAnsi="Times New Roman" w:cs="Times New Roman"/>
          <w:color w:val="000000"/>
          <w:sz w:val="28"/>
          <w:szCs w:val="28"/>
        </w:rPr>
        <w:t>Губанков</w:t>
      </w:r>
      <w:proofErr w:type="spellEnd"/>
      <w:r w:rsidR="002A634F"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A634F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Председатель собрания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34F" w:rsidRPr="002A634F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="002A634F" w:rsidRPr="002A634F">
              <w:rPr>
                <w:rFonts w:ascii="Times New Roman" w:hAnsi="Times New Roman" w:cs="Times New Roman"/>
              </w:rPr>
              <w:t xml:space="preserve"> А.М.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  </w:t>
            </w:r>
            <w:r w:rsidR="002A634F">
              <w:rPr>
                <w:rFonts w:ascii="Times New Roman" w:hAnsi="Times New Roman" w:cs="Times New Roman"/>
              </w:rPr>
              <w:t>Копейкина О.М.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6B4" w:rsidRPr="002A634F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A4E52"/>
    <w:rsid w:val="000B3D98"/>
    <w:rsid w:val="000F01AA"/>
    <w:rsid w:val="000F454E"/>
    <w:rsid w:val="00106CD8"/>
    <w:rsid w:val="00110726"/>
    <w:rsid w:val="00121391"/>
    <w:rsid w:val="001266EC"/>
    <w:rsid w:val="00127E88"/>
    <w:rsid w:val="00145443"/>
    <w:rsid w:val="00180555"/>
    <w:rsid w:val="001B4388"/>
    <w:rsid w:val="001B6035"/>
    <w:rsid w:val="001C6272"/>
    <w:rsid w:val="00201637"/>
    <w:rsid w:val="00201C57"/>
    <w:rsid w:val="00247D22"/>
    <w:rsid w:val="002615C1"/>
    <w:rsid w:val="002668EB"/>
    <w:rsid w:val="00271AC2"/>
    <w:rsid w:val="002A634F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52F7C"/>
    <w:rsid w:val="005B593C"/>
    <w:rsid w:val="005D7C23"/>
    <w:rsid w:val="005E1FC1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322DF"/>
    <w:rsid w:val="00733AB5"/>
    <w:rsid w:val="007909CF"/>
    <w:rsid w:val="00810E32"/>
    <w:rsid w:val="00842789"/>
    <w:rsid w:val="00873220"/>
    <w:rsid w:val="008773F2"/>
    <w:rsid w:val="008E150E"/>
    <w:rsid w:val="00912938"/>
    <w:rsid w:val="00917D5D"/>
    <w:rsid w:val="00954EC6"/>
    <w:rsid w:val="0096093E"/>
    <w:rsid w:val="00963A13"/>
    <w:rsid w:val="00995918"/>
    <w:rsid w:val="009A4A10"/>
    <w:rsid w:val="009B3550"/>
    <w:rsid w:val="009C2575"/>
    <w:rsid w:val="009F404F"/>
    <w:rsid w:val="00A10747"/>
    <w:rsid w:val="00A50375"/>
    <w:rsid w:val="00A6642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5258F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E6D7A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Samsung</cp:lastModifiedBy>
  <cp:revision>2</cp:revision>
  <cp:lastPrinted>2018-12-10T05:27:00Z</cp:lastPrinted>
  <dcterms:created xsi:type="dcterms:W3CDTF">2023-04-06T11:35:00Z</dcterms:created>
  <dcterms:modified xsi:type="dcterms:W3CDTF">2023-04-06T11:35:00Z</dcterms:modified>
</cp:coreProperties>
</file>