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33" w:rsidRPr="00672923" w:rsidRDefault="00AF6D33" w:rsidP="00AF6D33">
      <w:pPr>
        <w:pStyle w:val="6"/>
        <w:ind w:firstLine="12"/>
        <w:jc w:val="center"/>
        <w:rPr>
          <w:b w:val="0"/>
          <w:sz w:val="24"/>
          <w:szCs w:val="24"/>
        </w:rPr>
      </w:pPr>
      <w:bookmarkStart w:id="0" w:name="_GoBack"/>
      <w:bookmarkEnd w:id="0"/>
      <w:r w:rsidRPr="00672923">
        <w:rPr>
          <w:b w:val="0"/>
          <w:sz w:val="24"/>
          <w:szCs w:val="24"/>
        </w:rPr>
        <w:t>РОССИЙСКАЯ ФЕДЕРАЦИЯ</w:t>
      </w:r>
    </w:p>
    <w:p w:rsidR="00AF6D33" w:rsidRPr="00672923" w:rsidRDefault="00AF6D33" w:rsidP="00AF6D33">
      <w:pPr>
        <w:pStyle w:val="2"/>
        <w:ind w:firstLine="1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2923">
        <w:rPr>
          <w:rFonts w:ascii="Times New Roman" w:hAnsi="Times New Roman" w:cs="Times New Roman"/>
          <w:b w:val="0"/>
          <w:i w:val="0"/>
          <w:sz w:val="24"/>
          <w:szCs w:val="24"/>
        </w:rPr>
        <w:t>ОРЕНБУРГСКАЯ ОБЛАСТЬ</w:t>
      </w:r>
    </w:p>
    <w:p w:rsidR="00AF6D33" w:rsidRPr="00672923" w:rsidRDefault="00AF6D33" w:rsidP="00AF6D33">
      <w:pPr>
        <w:jc w:val="center"/>
      </w:pPr>
    </w:p>
    <w:p w:rsidR="00AF6D33" w:rsidRPr="00672923" w:rsidRDefault="00AF6D33" w:rsidP="00AF6D33">
      <w:pPr>
        <w:jc w:val="center"/>
      </w:pPr>
      <w:r w:rsidRPr="00672923">
        <w:t>СОВЕТ ДЕПУТАТОВ МУНИЦИПАЛЬНОГО ОБРАЗОВАНИЯ</w:t>
      </w:r>
    </w:p>
    <w:p w:rsidR="00AF6D33" w:rsidRPr="00672923" w:rsidRDefault="00AF6D33" w:rsidP="00AF6D33">
      <w:pPr>
        <w:jc w:val="center"/>
      </w:pPr>
      <w:r w:rsidRPr="00672923">
        <w:t>СПАССКИЙ СЕЛЬСОВЕТ САРАКТАШСКОГО РАЙОНА</w:t>
      </w:r>
    </w:p>
    <w:p w:rsidR="00AF6D33" w:rsidRPr="00672923" w:rsidRDefault="00AF6D33" w:rsidP="00AF6D33">
      <w:pPr>
        <w:jc w:val="center"/>
      </w:pPr>
      <w:r w:rsidRPr="00672923">
        <w:t>ОРЕНБУРГСКОЙ ОБЛАСТИ</w:t>
      </w:r>
    </w:p>
    <w:p w:rsidR="00AF6D33" w:rsidRPr="00672923" w:rsidRDefault="00AF6D33" w:rsidP="00AF6D33">
      <w:pPr>
        <w:jc w:val="center"/>
      </w:pPr>
      <w:r w:rsidRPr="00672923">
        <w:t>ПЕРВОГО  СОЗЫВА</w:t>
      </w:r>
    </w:p>
    <w:p w:rsidR="00AF6D33" w:rsidRPr="00672923" w:rsidRDefault="00AF6D33" w:rsidP="00AF6D33">
      <w:pPr>
        <w:jc w:val="center"/>
      </w:pPr>
    </w:p>
    <w:p w:rsidR="00AF6D33" w:rsidRPr="00672923" w:rsidRDefault="00AF6D33" w:rsidP="00AF6D33">
      <w:pPr>
        <w:pStyle w:val="1"/>
        <w:rPr>
          <w:b w:val="0"/>
          <w:sz w:val="24"/>
          <w:szCs w:val="24"/>
        </w:rPr>
      </w:pPr>
      <w:r w:rsidRPr="00672923">
        <w:rPr>
          <w:b w:val="0"/>
          <w:sz w:val="24"/>
          <w:szCs w:val="24"/>
        </w:rPr>
        <w:t>РЕШЕНИЕ</w:t>
      </w:r>
    </w:p>
    <w:p w:rsidR="00AF6D33" w:rsidRPr="00672923" w:rsidRDefault="00AF6D33" w:rsidP="00AF6D33">
      <w:pPr>
        <w:jc w:val="center"/>
      </w:pPr>
      <w:r w:rsidRPr="00672923">
        <w:t>восьмого заседания</w:t>
      </w:r>
    </w:p>
    <w:p w:rsidR="00AF6D33" w:rsidRPr="00672923" w:rsidRDefault="00AF6D33" w:rsidP="00AF6D33">
      <w:pPr>
        <w:jc w:val="center"/>
      </w:pPr>
      <w:r w:rsidRPr="00672923">
        <w:t>Совета депутатов Спасского сельсовета</w:t>
      </w:r>
    </w:p>
    <w:p w:rsidR="00AF6D33" w:rsidRPr="00672923" w:rsidRDefault="00AF6D33" w:rsidP="00AF6D33">
      <w:pPr>
        <w:jc w:val="center"/>
      </w:pPr>
      <w:r w:rsidRPr="00672923">
        <w:t>первого созыва</w:t>
      </w:r>
    </w:p>
    <w:p w:rsidR="00AF6D33" w:rsidRDefault="00AF6D33" w:rsidP="00AF6D33">
      <w:pPr>
        <w:jc w:val="both"/>
      </w:pPr>
      <w:r w:rsidRPr="00672923">
        <w:t>№ 4</w:t>
      </w:r>
      <w:r>
        <w:t>6</w:t>
      </w:r>
      <w:r w:rsidRPr="00672923">
        <w:t xml:space="preserve">                                                                                      </w:t>
      </w:r>
      <w:r>
        <w:t xml:space="preserve">                   </w:t>
      </w:r>
      <w:r w:rsidRPr="00672923">
        <w:t xml:space="preserve"> от 2</w:t>
      </w:r>
      <w:r>
        <w:t>9</w:t>
      </w:r>
      <w:r w:rsidRPr="00672923">
        <w:t xml:space="preserve"> марта 2016 года      </w:t>
      </w:r>
    </w:p>
    <w:p w:rsidR="00AF6D33" w:rsidRDefault="00AF6D33" w:rsidP="00AF6D33">
      <w:pPr>
        <w:jc w:val="both"/>
      </w:pPr>
    </w:p>
    <w:p w:rsidR="00AF6D33" w:rsidRDefault="00AF6D33" w:rsidP="00AF6D33">
      <w:pPr>
        <w:jc w:val="both"/>
      </w:pPr>
    </w:p>
    <w:p w:rsidR="00AF6D33" w:rsidRDefault="00AF6D33" w:rsidP="00AF6D33">
      <w:pPr>
        <w:jc w:val="both"/>
      </w:pPr>
    </w:p>
    <w:p w:rsidR="00AF6D33" w:rsidRDefault="00AF6D33" w:rsidP="00AF6D33">
      <w:pPr>
        <w:jc w:val="center"/>
      </w:pPr>
      <w:r>
        <w:t>Об определении объектов учета</w:t>
      </w:r>
    </w:p>
    <w:p w:rsidR="00AF6D33" w:rsidRDefault="00AF6D33" w:rsidP="00AF6D33">
      <w:pPr>
        <w:jc w:val="center"/>
      </w:pPr>
      <w:r>
        <w:t xml:space="preserve">для включения в реестр муниципального </w:t>
      </w:r>
    </w:p>
    <w:p w:rsidR="00AF6D33" w:rsidRDefault="00AF6D33" w:rsidP="00AF6D33">
      <w:pPr>
        <w:jc w:val="center"/>
      </w:pPr>
      <w:r>
        <w:t>имущества Спасского сельсовета</w:t>
      </w:r>
    </w:p>
    <w:p w:rsidR="00AF6D33" w:rsidRDefault="00AF6D33" w:rsidP="00AF6D33"/>
    <w:p w:rsidR="00AF6D33" w:rsidRDefault="00AF6D33" w:rsidP="0037554B">
      <w:pPr>
        <w:jc w:val="both"/>
      </w:pPr>
    </w:p>
    <w:p w:rsidR="00AF6D33" w:rsidRPr="006F2AE8" w:rsidRDefault="00AF6D33" w:rsidP="006F2A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ab/>
      </w:r>
      <w:r w:rsidRPr="006F2AE8">
        <w:rPr>
          <w:rFonts w:ascii="Times New Roman" w:hAnsi="Times New Roman" w:cs="Times New Roman"/>
          <w:sz w:val="24"/>
          <w:szCs w:val="24"/>
        </w:rPr>
        <w:t>В соответствии</w:t>
      </w:r>
      <w:r w:rsidR="006F2AE8" w:rsidRPr="006F2AE8">
        <w:rPr>
          <w:rFonts w:ascii="Times New Roman" w:hAnsi="Times New Roman" w:cs="Times New Roman"/>
          <w:sz w:val="24"/>
          <w:szCs w:val="24"/>
        </w:rPr>
        <w:t xml:space="preserve"> с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 </w:t>
      </w:r>
      <w:r w:rsidRPr="006F2AE8">
        <w:rPr>
          <w:rFonts w:ascii="Times New Roman" w:hAnsi="Times New Roman" w:cs="Times New Roman"/>
          <w:sz w:val="24"/>
          <w:szCs w:val="24"/>
        </w:rPr>
        <w:t xml:space="preserve">  Уставом муниципального образования Спасский сельсовет, п.п.15.5 Положения «О порядке управления и распоряжения муниципальной собственностью Спасского сельсовета утвержденного решением Совета депутатов сельсовета первого созыва от 15.02.2016 г. № 37 </w:t>
      </w:r>
    </w:p>
    <w:p w:rsidR="00AF6D33" w:rsidRDefault="00AF6D33" w:rsidP="00AF6D33">
      <w:r>
        <w:tab/>
        <w:t>Совет депутатов сельсовета</w:t>
      </w:r>
    </w:p>
    <w:p w:rsidR="00AF6D33" w:rsidRDefault="00AF6D33" w:rsidP="00AF6D33"/>
    <w:p w:rsidR="00AF6D33" w:rsidRDefault="00AF6D33" w:rsidP="00AF6D33">
      <w:r>
        <w:t>РЕШИЛ:</w:t>
      </w:r>
    </w:p>
    <w:p w:rsidR="006F2AE8" w:rsidRPr="006F2AE8" w:rsidRDefault="009003A9" w:rsidP="006F2A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AF6D33" w:rsidRPr="006F2AE8">
        <w:rPr>
          <w:rFonts w:ascii="Times New Roman" w:hAnsi="Times New Roman" w:cs="Times New Roman"/>
          <w:sz w:val="24"/>
          <w:szCs w:val="24"/>
        </w:rPr>
        <w:t xml:space="preserve">1. </w:t>
      </w:r>
      <w:r w:rsidR="006F2AE8" w:rsidRPr="006F2AE8">
        <w:rPr>
          <w:rFonts w:ascii="Times New Roman" w:hAnsi="Times New Roman" w:cs="Times New Roman"/>
          <w:sz w:val="24"/>
          <w:szCs w:val="24"/>
        </w:rPr>
        <w:t>Определить что, объектами учета в реестрах являются:</w:t>
      </w:r>
    </w:p>
    <w:p w:rsidR="006F2AE8" w:rsidRPr="006F2AE8" w:rsidRDefault="006F2AE8" w:rsidP="006F2A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2AE8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4" w:history="1">
        <w:r w:rsidRPr="006F2A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2AE8">
        <w:rPr>
          <w:rFonts w:ascii="Times New Roman" w:hAnsi="Times New Roman" w:cs="Times New Roman"/>
          <w:sz w:val="24"/>
          <w:szCs w:val="24"/>
        </w:rPr>
        <w:t xml:space="preserve"> к недвижимости);</w:t>
      </w:r>
    </w:p>
    <w:p w:rsidR="006F2AE8" w:rsidRPr="006F2AE8" w:rsidRDefault="006F2AE8" w:rsidP="006F2A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2AE8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 тыс. рублей, закрепленное за муниципальным образование Спасский сельсовет </w:t>
      </w:r>
    </w:p>
    <w:p w:rsidR="006F2AE8" w:rsidRPr="006F2AE8" w:rsidRDefault="006F2AE8" w:rsidP="006F2A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2AE8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 Спасский сельсовет.</w:t>
      </w:r>
    </w:p>
    <w:p w:rsidR="009003A9" w:rsidRPr="00672923" w:rsidRDefault="009003A9" w:rsidP="0037554B">
      <w:pPr>
        <w:jc w:val="both"/>
      </w:pPr>
      <w:r>
        <w:t xml:space="preserve">     </w:t>
      </w:r>
      <w:r w:rsidRPr="00672923">
        <w:t xml:space="preserve">   2. Контроль за исполнением настоящего решения возложить на </w:t>
      </w:r>
      <w:r w:rsidRPr="00672923">
        <w:rPr>
          <w:color w:val="000000"/>
          <w:shd w:val="clear" w:color="auto" w:fill="FFFFFF"/>
        </w:rPr>
        <w:t xml:space="preserve">постоянную </w:t>
      </w:r>
      <w:r>
        <w:rPr>
          <w:color w:val="000000"/>
          <w:shd w:val="clear" w:color="auto" w:fill="FFFFFF"/>
        </w:rPr>
        <w:t xml:space="preserve"> </w:t>
      </w:r>
      <w:r w:rsidRPr="00672923">
        <w:rPr>
          <w:color w:val="000000"/>
          <w:shd w:val="clear" w:color="auto" w:fill="FFFFFF"/>
        </w:rPr>
        <w:t xml:space="preserve"> комиссию Совета депутатов сельсовета</w:t>
      </w:r>
      <w:r>
        <w:rPr>
          <w:color w:val="000000"/>
          <w:shd w:val="clear" w:color="auto" w:fill="FFFFFF"/>
        </w:rPr>
        <w:t xml:space="preserve"> по бюджетной, налоговой и финансовой политике, собственности, экономическим вопросам, торговле и быту ( Андреева В.Г.)</w:t>
      </w:r>
      <w:r w:rsidRPr="00672923">
        <w:rPr>
          <w:color w:val="000000"/>
          <w:shd w:val="clear" w:color="auto" w:fill="FFFFFF"/>
        </w:rPr>
        <w:t>.</w:t>
      </w:r>
    </w:p>
    <w:p w:rsidR="009003A9" w:rsidRPr="00672923" w:rsidRDefault="009003A9" w:rsidP="0037554B">
      <w:pPr>
        <w:jc w:val="both"/>
      </w:pPr>
      <w:r w:rsidRPr="00672923">
        <w:lastRenderedPageBreak/>
        <w:t xml:space="preserve">        3.Настоящее решение вступает в силу после официального обнародования на территории сельсовета и официального опубликования путём размещения на официальном сайте муниципального образования Спасский сельсовет.</w:t>
      </w:r>
    </w:p>
    <w:p w:rsidR="009003A9" w:rsidRPr="00672923" w:rsidRDefault="009003A9" w:rsidP="009003A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4"/>
        <w:gridCol w:w="2866"/>
        <w:gridCol w:w="2132"/>
        <w:gridCol w:w="3189"/>
      </w:tblGrid>
      <w:tr w:rsidR="009003A9" w:rsidRPr="00672923" w:rsidTr="0037554B">
        <w:tc>
          <w:tcPr>
            <w:tcW w:w="2220" w:type="pct"/>
            <w:gridSpan w:val="2"/>
            <w:shd w:val="clear" w:color="auto" w:fill="auto"/>
          </w:tcPr>
          <w:p w:rsidR="009003A9" w:rsidRPr="00672923" w:rsidRDefault="009003A9" w:rsidP="0037554B">
            <w:pPr>
              <w:jc w:val="both"/>
            </w:pPr>
            <w:r w:rsidRPr="00672923">
              <w:t>Глава муниципального  образования</w:t>
            </w:r>
          </w:p>
          <w:p w:rsidR="009003A9" w:rsidRPr="00672923" w:rsidRDefault="009003A9" w:rsidP="0037554B">
            <w:pPr>
              <w:jc w:val="both"/>
            </w:pPr>
            <w:r w:rsidRPr="00672923">
              <w:t xml:space="preserve">Спасский  сельсовет, </w:t>
            </w:r>
          </w:p>
          <w:p w:rsidR="009003A9" w:rsidRPr="00672923" w:rsidRDefault="009003A9" w:rsidP="0037554B">
            <w:pPr>
              <w:pStyle w:val="a3"/>
              <w:spacing w:before="0" w:beforeAutospacing="0" w:after="0" w:afterAutospacing="0"/>
            </w:pPr>
            <w:r w:rsidRPr="00672923">
              <w:t>председатель Совета депутатов</w:t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  <w:r w:rsidRPr="00672923">
              <w:tab/>
            </w:r>
          </w:p>
          <w:p w:rsidR="009003A9" w:rsidRPr="00672923" w:rsidRDefault="009003A9" w:rsidP="0037554B">
            <w:pPr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9003A9" w:rsidRPr="00672923" w:rsidRDefault="009003A9" w:rsidP="0037554B">
            <w:pPr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9003A9" w:rsidRPr="00672923" w:rsidRDefault="009003A9" w:rsidP="0037554B">
            <w:pPr>
              <w:tabs>
                <w:tab w:val="left" w:pos="950"/>
              </w:tabs>
              <w:spacing w:before="100" w:after="100"/>
            </w:pPr>
            <w:r w:rsidRPr="00672923">
              <w:tab/>
            </w:r>
            <w:proofErr w:type="spellStart"/>
            <w:r w:rsidRPr="00672923">
              <w:t>В.А.Спицин</w:t>
            </w:r>
            <w:proofErr w:type="spellEnd"/>
          </w:p>
        </w:tc>
      </w:tr>
      <w:tr w:rsidR="009003A9" w:rsidRPr="00672923" w:rsidTr="0037554B">
        <w:tc>
          <w:tcPr>
            <w:tcW w:w="723" w:type="pct"/>
            <w:shd w:val="clear" w:color="auto" w:fill="auto"/>
          </w:tcPr>
          <w:p w:rsidR="009003A9" w:rsidRPr="00672923" w:rsidRDefault="009003A9" w:rsidP="0037554B">
            <w:pPr>
              <w:rPr>
                <w:rFonts w:ascii="Arial" w:hAnsi="Arial" w:cs="Arial"/>
              </w:rPr>
            </w:pPr>
            <w:r w:rsidRPr="00672923">
              <w:t xml:space="preserve">Разослано:  </w:t>
            </w:r>
          </w:p>
        </w:tc>
        <w:tc>
          <w:tcPr>
            <w:tcW w:w="4277" w:type="pct"/>
            <w:gridSpan w:val="3"/>
            <w:shd w:val="clear" w:color="auto" w:fill="auto"/>
          </w:tcPr>
          <w:p w:rsidR="009003A9" w:rsidRPr="00672923" w:rsidRDefault="009003A9" w:rsidP="0037554B">
            <w:pPr>
              <w:rPr>
                <w:rFonts w:ascii="Arial" w:hAnsi="Arial" w:cs="Arial"/>
              </w:rPr>
            </w:pPr>
            <w:r>
              <w:t>постоянной комиссии,</w:t>
            </w:r>
            <w:r w:rsidRPr="00672923">
              <w:t xml:space="preserve">    прокуратуре района                                                      </w:t>
            </w:r>
          </w:p>
        </w:tc>
      </w:tr>
    </w:tbl>
    <w:p w:rsidR="00AF6D33" w:rsidRDefault="00AF6D33" w:rsidP="00AF6D33"/>
    <w:p w:rsidR="00AF6D33" w:rsidRDefault="00AF6D33" w:rsidP="00AF6D33"/>
    <w:sectPr w:rsidR="00A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33"/>
    <w:rsid w:val="0037554B"/>
    <w:rsid w:val="006F2AE8"/>
    <w:rsid w:val="009003A9"/>
    <w:rsid w:val="00AF6D33"/>
    <w:rsid w:val="00C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38A21-3283-44B1-8827-741B70D3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D3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AF6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F6D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F6D33"/>
    <w:rPr>
      <w:b/>
      <w:sz w:val="32"/>
      <w:lang w:val="x-none" w:eastAsia="x-none" w:bidi="ar-SA"/>
    </w:rPr>
  </w:style>
  <w:style w:type="paragraph" w:styleId="a3">
    <w:name w:val="Normal (Web)"/>
    <w:basedOn w:val="a"/>
    <w:rsid w:val="009003A9"/>
    <w:pPr>
      <w:spacing w:before="100" w:beforeAutospacing="1" w:after="100" w:afterAutospacing="1"/>
    </w:pPr>
  </w:style>
  <w:style w:type="paragraph" w:customStyle="1" w:styleId="ConsPlusNormal">
    <w:name w:val="ConsPlusNormal"/>
    <w:rsid w:val="006F2AE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6F2AE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62A7D1053403CE963670AAA0327C025B10BC6DBEB1621023026C51302B6BD394C6A91CsD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consultantplus://offline/ref=8962A7D1053403CE963670AAA0327C025B10BC6DBEB1621023026C51302B6BD394C6A91CsDfEJ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2016-03-29T09:51:00Z</cp:lastPrinted>
  <dcterms:created xsi:type="dcterms:W3CDTF">2016-03-29T18:06:00Z</dcterms:created>
  <dcterms:modified xsi:type="dcterms:W3CDTF">2016-03-29T18:06:00Z</dcterms:modified>
</cp:coreProperties>
</file>